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51" w:rsidRPr="00EC6419" w:rsidRDefault="00EC6419" w:rsidP="00977EEB">
      <w:pPr>
        <w:pStyle w:val="NoSpacing"/>
        <w:jc w:val="center"/>
        <w:rPr>
          <w:b/>
          <w:sz w:val="64"/>
          <w:szCs w:val="64"/>
        </w:rPr>
      </w:pPr>
      <w:r w:rsidRPr="00EC6419">
        <w:rPr>
          <w:b/>
          <w:sz w:val="64"/>
          <w:szCs w:val="64"/>
        </w:rPr>
        <w:t>Key Box Instructions</w:t>
      </w:r>
      <w:bookmarkStart w:id="0" w:name="_GoBack"/>
      <w:bookmarkEnd w:id="0"/>
    </w:p>
    <w:p w:rsidR="00DF780F" w:rsidRPr="00EC6419" w:rsidRDefault="00DF780F" w:rsidP="00DF780F">
      <w:pPr>
        <w:pStyle w:val="NoSpacing"/>
        <w:rPr>
          <w:sz w:val="64"/>
          <w:szCs w:val="64"/>
        </w:rPr>
      </w:pPr>
    </w:p>
    <w:p w:rsidR="00EC6419" w:rsidRDefault="00DF780F" w:rsidP="00EC6419">
      <w:pPr>
        <w:pStyle w:val="NoSpacing"/>
        <w:numPr>
          <w:ilvl w:val="0"/>
          <w:numId w:val="1"/>
        </w:numPr>
        <w:rPr>
          <w:sz w:val="56"/>
          <w:szCs w:val="64"/>
        </w:rPr>
      </w:pPr>
      <w:r w:rsidRPr="00634C5B">
        <w:rPr>
          <w:sz w:val="56"/>
          <w:szCs w:val="64"/>
        </w:rPr>
        <w:t xml:space="preserve">To access the </w:t>
      </w:r>
      <w:r w:rsidR="005A6B71" w:rsidRPr="00634C5B">
        <w:rPr>
          <w:sz w:val="56"/>
          <w:szCs w:val="64"/>
        </w:rPr>
        <w:t>vehicle key</w:t>
      </w:r>
      <w:r w:rsidRPr="00634C5B">
        <w:rPr>
          <w:sz w:val="56"/>
          <w:szCs w:val="64"/>
        </w:rPr>
        <w:t>, enter the personnel number</w:t>
      </w:r>
      <w:r w:rsidR="008B4E06">
        <w:rPr>
          <w:sz w:val="56"/>
          <w:szCs w:val="64"/>
        </w:rPr>
        <w:t xml:space="preserve"> </w:t>
      </w:r>
      <w:r w:rsidRPr="00634C5B">
        <w:rPr>
          <w:sz w:val="56"/>
          <w:szCs w:val="64"/>
        </w:rPr>
        <w:t>of the individual assigned to the rental</w:t>
      </w:r>
      <w:r w:rsidR="005A6B71" w:rsidRPr="00634C5B">
        <w:rPr>
          <w:sz w:val="56"/>
          <w:szCs w:val="64"/>
        </w:rPr>
        <w:t xml:space="preserve"> into the terminal</w:t>
      </w:r>
      <w:r w:rsidR="008B4E06">
        <w:rPr>
          <w:sz w:val="56"/>
          <w:szCs w:val="64"/>
        </w:rPr>
        <w:t xml:space="preserve"> and press the Enter key</w:t>
      </w:r>
      <w:r w:rsidR="00977EEB" w:rsidRPr="00634C5B">
        <w:rPr>
          <w:sz w:val="56"/>
          <w:szCs w:val="64"/>
        </w:rPr>
        <w:t>.</w:t>
      </w:r>
      <w:r w:rsidR="00CE23AF">
        <w:rPr>
          <w:sz w:val="56"/>
          <w:szCs w:val="64"/>
        </w:rPr>
        <w:t xml:space="preserve">  Multiple reservations require the user to identify which key is needed</w:t>
      </w:r>
      <w:r w:rsidR="00977EEB" w:rsidRPr="00634C5B">
        <w:rPr>
          <w:sz w:val="56"/>
          <w:szCs w:val="64"/>
        </w:rPr>
        <w:t>.</w:t>
      </w:r>
      <w:r w:rsidR="008B4E06">
        <w:rPr>
          <w:sz w:val="56"/>
          <w:szCs w:val="64"/>
        </w:rPr>
        <w:t xml:space="preserve">  Use the arrow and Enter keys to select.</w:t>
      </w:r>
    </w:p>
    <w:p w:rsidR="008B4E06" w:rsidRPr="00634C5B" w:rsidRDefault="008B4E06" w:rsidP="00EC6419">
      <w:pPr>
        <w:pStyle w:val="NoSpacing"/>
        <w:numPr>
          <w:ilvl w:val="0"/>
          <w:numId w:val="1"/>
        </w:numPr>
        <w:rPr>
          <w:sz w:val="56"/>
          <w:szCs w:val="64"/>
        </w:rPr>
      </w:pPr>
      <w:r>
        <w:rPr>
          <w:sz w:val="56"/>
          <w:szCs w:val="64"/>
        </w:rPr>
        <w:t>The assigned key fob will be highlighted in red.</w:t>
      </w:r>
    </w:p>
    <w:p w:rsidR="00EC6419" w:rsidRPr="00634C5B" w:rsidRDefault="00EC6419" w:rsidP="00DF780F">
      <w:pPr>
        <w:pStyle w:val="NoSpacing"/>
        <w:numPr>
          <w:ilvl w:val="0"/>
          <w:numId w:val="1"/>
        </w:numPr>
        <w:rPr>
          <w:sz w:val="56"/>
          <w:szCs w:val="64"/>
        </w:rPr>
      </w:pPr>
      <w:r w:rsidRPr="00634C5B">
        <w:rPr>
          <w:sz w:val="56"/>
          <w:szCs w:val="64"/>
        </w:rPr>
        <w:t>To return the vehicle key, touch the black fob to the reader on the terminal.  The door will unlock.  Return the key to the highlighted port</w:t>
      </w:r>
      <w:r w:rsidR="008B4E06">
        <w:rPr>
          <w:sz w:val="56"/>
          <w:szCs w:val="64"/>
        </w:rPr>
        <w:t xml:space="preserve"> and close the door</w:t>
      </w:r>
      <w:r w:rsidRPr="00634C5B">
        <w:rPr>
          <w:sz w:val="56"/>
          <w:szCs w:val="64"/>
        </w:rPr>
        <w:t>.</w:t>
      </w:r>
    </w:p>
    <w:p w:rsidR="00634C5B" w:rsidRDefault="00634C5B" w:rsidP="00634C5B">
      <w:pPr>
        <w:pStyle w:val="NoSpacing"/>
        <w:numPr>
          <w:ilvl w:val="0"/>
          <w:numId w:val="2"/>
        </w:numPr>
        <w:rPr>
          <w:sz w:val="56"/>
          <w:szCs w:val="64"/>
        </w:rPr>
      </w:pPr>
      <w:r>
        <w:rPr>
          <w:sz w:val="56"/>
          <w:szCs w:val="64"/>
        </w:rPr>
        <w:t>Keys can only be accessed up to 15 minutes prior to the scheduled pick up.</w:t>
      </w:r>
    </w:p>
    <w:p w:rsidR="00EC6419" w:rsidRPr="008B4E06" w:rsidRDefault="00CE23AF" w:rsidP="00984EDE">
      <w:pPr>
        <w:pStyle w:val="NoSpacing"/>
        <w:numPr>
          <w:ilvl w:val="0"/>
          <w:numId w:val="2"/>
        </w:numPr>
        <w:rPr>
          <w:sz w:val="40"/>
        </w:rPr>
      </w:pPr>
      <w:r w:rsidRPr="008B4E06">
        <w:rPr>
          <w:sz w:val="56"/>
          <w:szCs w:val="64"/>
        </w:rPr>
        <w:t>Once a fob is returned, it cannot be removed again.</w:t>
      </w:r>
    </w:p>
    <w:p w:rsidR="00EC6419" w:rsidRDefault="00EC6419">
      <w:pPr>
        <w:rPr>
          <w:sz w:val="40"/>
        </w:rPr>
      </w:pPr>
      <w:r>
        <w:rPr>
          <w:sz w:val="40"/>
        </w:rPr>
        <w:br w:type="page"/>
      </w:r>
    </w:p>
    <w:p w:rsidR="00EC6419" w:rsidRPr="005F4918" w:rsidRDefault="00EC6419" w:rsidP="00EC6419">
      <w:pPr>
        <w:pStyle w:val="NoSpacing"/>
        <w:jc w:val="center"/>
        <w:rPr>
          <w:b/>
          <w:sz w:val="64"/>
          <w:szCs w:val="64"/>
        </w:rPr>
      </w:pPr>
      <w:r w:rsidRPr="005F4918">
        <w:rPr>
          <w:b/>
          <w:sz w:val="64"/>
          <w:szCs w:val="64"/>
        </w:rPr>
        <w:lastRenderedPageBreak/>
        <w:t>Rental Information</w:t>
      </w:r>
    </w:p>
    <w:p w:rsidR="00EC6419" w:rsidRPr="00977EEB" w:rsidRDefault="00EC6419" w:rsidP="00EC6419">
      <w:pPr>
        <w:pStyle w:val="NoSpacing"/>
        <w:ind w:left="720"/>
        <w:rPr>
          <w:sz w:val="40"/>
        </w:rPr>
      </w:pPr>
    </w:p>
    <w:p w:rsidR="00EC6419" w:rsidRDefault="00EC6419" w:rsidP="00EC6419">
      <w:pPr>
        <w:pStyle w:val="NoSpacing"/>
        <w:numPr>
          <w:ilvl w:val="0"/>
          <w:numId w:val="1"/>
        </w:numPr>
        <w:rPr>
          <w:sz w:val="40"/>
        </w:rPr>
      </w:pPr>
      <w:r w:rsidRPr="0066107D">
        <w:rPr>
          <w:b/>
          <w:sz w:val="40"/>
        </w:rPr>
        <w:t>Visor</w:t>
      </w:r>
      <w:r>
        <w:rPr>
          <w:sz w:val="40"/>
        </w:rPr>
        <w:t xml:space="preserve"> – contains the fuel ca</w:t>
      </w:r>
      <w:r w:rsidR="00CE23AF">
        <w:rPr>
          <w:sz w:val="40"/>
        </w:rPr>
        <w:t>rd and self-insured information - *</w:t>
      </w:r>
      <w:r w:rsidR="00CE23AF" w:rsidRPr="00CE23AF">
        <w:rPr>
          <w:sz w:val="40"/>
          <w:u w:val="single"/>
        </w:rPr>
        <w:t>keep in vehicle</w:t>
      </w:r>
      <w:r w:rsidR="00CE23AF">
        <w:rPr>
          <w:sz w:val="40"/>
        </w:rPr>
        <w:t>*</w:t>
      </w:r>
    </w:p>
    <w:p w:rsidR="00EC6419" w:rsidRDefault="00EC6419" w:rsidP="00EC6419">
      <w:pPr>
        <w:pStyle w:val="NoSpacing"/>
        <w:numPr>
          <w:ilvl w:val="0"/>
          <w:numId w:val="1"/>
        </w:numPr>
        <w:rPr>
          <w:sz w:val="40"/>
        </w:rPr>
      </w:pPr>
      <w:r w:rsidRPr="0066107D">
        <w:rPr>
          <w:b/>
          <w:sz w:val="40"/>
        </w:rPr>
        <w:t>Glove box</w:t>
      </w:r>
      <w:r>
        <w:rPr>
          <w:sz w:val="40"/>
        </w:rPr>
        <w:t xml:space="preserve"> – contains the roadside assistance packet and accident procedure documentation</w:t>
      </w:r>
    </w:p>
    <w:p w:rsidR="00DF780F" w:rsidRDefault="00EC6419" w:rsidP="00DF780F">
      <w:pPr>
        <w:pStyle w:val="NoSpacing"/>
        <w:numPr>
          <w:ilvl w:val="0"/>
          <w:numId w:val="1"/>
        </w:numPr>
        <w:rPr>
          <w:sz w:val="40"/>
        </w:rPr>
      </w:pPr>
      <w:r w:rsidRPr="0066107D">
        <w:rPr>
          <w:b/>
          <w:sz w:val="40"/>
        </w:rPr>
        <w:t>F</w:t>
      </w:r>
      <w:r w:rsidR="00DF780F" w:rsidRPr="0066107D">
        <w:rPr>
          <w:b/>
          <w:sz w:val="40"/>
        </w:rPr>
        <w:t>uel card PIN</w:t>
      </w:r>
      <w:r w:rsidR="00DF780F" w:rsidRPr="00977EEB">
        <w:rPr>
          <w:sz w:val="40"/>
        </w:rPr>
        <w:t xml:space="preserve"> </w:t>
      </w:r>
      <w:r>
        <w:rPr>
          <w:sz w:val="40"/>
        </w:rPr>
        <w:t xml:space="preserve">- </w:t>
      </w:r>
      <w:r w:rsidR="00DF780F" w:rsidRPr="00977EEB">
        <w:rPr>
          <w:sz w:val="40"/>
        </w:rPr>
        <w:t>the personnel number of the individual fueling the vehicle.</w:t>
      </w:r>
    </w:p>
    <w:p w:rsidR="00DF780F" w:rsidRPr="00977EEB" w:rsidRDefault="00EC6419" w:rsidP="00DF780F">
      <w:pPr>
        <w:pStyle w:val="NoSpacing"/>
        <w:numPr>
          <w:ilvl w:val="0"/>
          <w:numId w:val="1"/>
        </w:numPr>
        <w:rPr>
          <w:sz w:val="40"/>
        </w:rPr>
      </w:pPr>
      <w:r w:rsidRPr="0066107D">
        <w:rPr>
          <w:b/>
          <w:sz w:val="40"/>
        </w:rPr>
        <w:t>Parking pass</w:t>
      </w:r>
      <w:r>
        <w:rPr>
          <w:sz w:val="40"/>
        </w:rPr>
        <w:t xml:space="preserve"> - </w:t>
      </w:r>
      <w:r w:rsidR="00587297">
        <w:rPr>
          <w:sz w:val="40"/>
        </w:rPr>
        <w:t>a</w:t>
      </w:r>
      <w:r w:rsidR="00DF780F" w:rsidRPr="00977EEB">
        <w:rPr>
          <w:sz w:val="40"/>
        </w:rPr>
        <w:t xml:space="preserve"> yellow copy of the damage inspection form can be used as a parking pass for personal vehicles</w:t>
      </w:r>
      <w:r w:rsidR="00977EEB">
        <w:rPr>
          <w:sz w:val="40"/>
        </w:rPr>
        <w:t xml:space="preserve"> when placed on the dash</w:t>
      </w:r>
      <w:r w:rsidR="00DF780F" w:rsidRPr="00977EEB">
        <w:rPr>
          <w:sz w:val="40"/>
        </w:rPr>
        <w:t>.  The yellow copy can be located inside the rental vehicle.</w:t>
      </w:r>
      <w:r w:rsidR="005A6B71">
        <w:rPr>
          <w:sz w:val="40"/>
        </w:rPr>
        <w:t xml:space="preserve">  If additional damage needs to be recorded, email </w:t>
      </w:r>
      <w:r w:rsidR="005A6B71" w:rsidRPr="005A6B71">
        <w:rPr>
          <w:sz w:val="40"/>
        </w:rPr>
        <w:t>fleetmanagement@utk.edu</w:t>
      </w:r>
      <w:r w:rsidR="005A6B71">
        <w:rPr>
          <w:sz w:val="40"/>
        </w:rPr>
        <w:t xml:space="preserve"> </w:t>
      </w:r>
      <w:r w:rsidR="005A6B71" w:rsidRPr="00EC6419">
        <w:rPr>
          <w:sz w:val="40"/>
          <w:u w:val="single"/>
        </w:rPr>
        <w:t>prior to leaving the vehicle lot</w:t>
      </w:r>
      <w:r w:rsidR="005A6B71">
        <w:rPr>
          <w:sz w:val="40"/>
        </w:rPr>
        <w:t>.</w:t>
      </w:r>
    </w:p>
    <w:p w:rsidR="00030D7A" w:rsidRPr="00030D7A" w:rsidRDefault="000F4408" w:rsidP="00DF780F">
      <w:pPr>
        <w:pStyle w:val="NoSpacing"/>
        <w:numPr>
          <w:ilvl w:val="0"/>
          <w:numId w:val="1"/>
        </w:numPr>
        <w:rPr>
          <w:sz w:val="40"/>
        </w:rPr>
      </w:pPr>
      <w:r>
        <w:rPr>
          <w:b/>
          <w:sz w:val="40"/>
        </w:rPr>
        <w:t>12 p</w:t>
      </w:r>
      <w:r w:rsidRPr="000F4408">
        <w:rPr>
          <w:b/>
          <w:sz w:val="40"/>
        </w:rPr>
        <w:t>assenger vans</w:t>
      </w:r>
      <w:r>
        <w:rPr>
          <w:sz w:val="40"/>
        </w:rPr>
        <w:t xml:space="preserve"> – Do not take them in a garage!  Roof damage is charged back to departments</w:t>
      </w:r>
    </w:p>
    <w:p w:rsidR="00DF780F" w:rsidRPr="00977EEB" w:rsidRDefault="00EC6419" w:rsidP="00DF780F">
      <w:pPr>
        <w:pStyle w:val="NoSpacing"/>
        <w:numPr>
          <w:ilvl w:val="0"/>
          <w:numId w:val="1"/>
        </w:numPr>
        <w:rPr>
          <w:sz w:val="40"/>
        </w:rPr>
      </w:pPr>
      <w:r w:rsidRPr="0066107D">
        <w:rPr>
          <w:b/>
          <w:sz w:val="40"/>
        </w:rPr>
        <w:t>Vehicle fueling</w:t>
      </w:r>
      <w:r>
        <w:rPr>
          <w:sz w:val="40"/>
        </w:rPr>
        <w:t xml:space="preserve"> - w</w:t>
      </w:r>
      <w:r w:rsidR="00DF780F" w:rsidRPr="00977EEB">
        <w:rPr>
          <w:sz w:val="40"/>
        </w:rPr>
        <w:t xml:space="preserve">hen returning the vehicle be sure and top off the gas tank to </w:t>
      </w:r>
      <w:r>
        <w:rPr>
          <w:sz w:val="40"/>
        </w:rPr>
        <w:t xml:space="preserve">ensure </w:t>
      </w:r>
      <w:r w:rsidR="00DF780F" w:rsidRPr="00977EEB">
        <w:rPr>
          <w:sz w:val="40"/>
        </w:rPr>
        <w:t>the next renter has a full tank for their trip</w:t>
      </w:r>
      <w:r w:rsidR="00977EEB" w:rsidRPr="00977EEB">
        <w:rPr>
          <w:sz w:val="40"/>
        </w:rPr>
        <w:t>.</w:t>
      </w:r>
    </w:p>
    <w:p w:rsidR="00DF780F" w:rsidRPr="00977EEB" w:rsidRDefault="00587297" w:rsidP="00DF780F">
      <w:pPr>
        <w:pStyle w:val="NoSpacing"/>
        <w:numPr>
          <w:ilvl w:val="0"/>
          <w:numId w:val="1"/>
        </w:numPr>
        <w:rPr>
          <w:sz w:val="40"/>
        </w:rPr>
      </w:pPr>
      <w:r w:rsidRPr="0066107D">
        <w:rPr>
          <w:b/>
          <w:sz w:val="40"/>
        </w:rPr>
        <w:t>Vehicle prep</w:t>
      </w:r>
      <w:r>
        <w:rPr>
          <w:sz w:val="40"/>
        </w:rPr>
        <w:t xml:space="preserve"> - r</w:t>
      </w:r>
      <w:r w:rsidR="00DF780F" w:rsidRPr="00977EEB">
        <w:rPr>
          <w:sz w:val="40"/>
        </w:rPr>
        <w:t xml:space="preserve">emove </w:t>
      </w:r>
      <w:r>
        <w:rPr>
          <w:sz w:val="40"/>
        </w:rPr>
        <w:t xml:space="preserve">all </w:t>
      </w:r>
      <w:r w:rsidR="00DF780F" w:rsidRPr="00977EEB">
        <w:rPr>
          <w:sz w:val="40"/>
        </w:rPr>
        <w:t xml:space="preserve">trash </w:t>
      </w:r>
      <w:r w:rsidR="00634C5B">
        <w:rPr>
          <w:sz w:val="40"/>
        </w:rPr>
        <w:t xml:space="preserve">and personal contents </w:t>
      </w:r>
      <w:r w:rsidR="00DF780F" w:rsidRPr="00977EEB">
        <w:rPr>
          <w:sz w:val="40"/>
        </w:rPr>
        <w:t>before returning the key</w:t>
      </w:r>
      <w:r w:rsidR="00977EEB" w:rsidRPr="00977EEB">
        <w:rPr>
          <w:sz w:val="40"/>
        </w:rPr>
        <w:t>.</w:t>
      </w:r>
    </w:p>
    <w:p w:rsidR="00977EEB" w:rsidRPr="00587297" w:rsidRDefault="0066107D" w:rsidP="00DF780F">
      <w:pPr>
        <w:pStyle w:val="NoSpacing"/>
        <w:numPr>
          <w:ilvl w:val="0"/>
          <w:numId w:val="1"/>
        </w:numPr>
        <w:rPr>
          <w:i/>
          <w:sz w:val="40"/>
        </w:rPr>
      </w:pPr>
      <w:r w:rsidRPr="0066107D">
        <w:rPr>
          <w:b/>
          <w:i/>
          <w:sz w:val="40"/>
        </w:rPr>
        <w:t>Time sensitive</w:t>
      </w:r>
      <w:r>
        <w:rPr>
          <w:i/>
          <w:sz w:val="40"/>
        </w:rPr>
        <w:t xml:space="preserve"> - </w:t>
      </w:r>
      <w:r w:rsidR="00977EEB" w:rsidRPr="00587297">
        <w:rPr>
          <w:i/>
          <w:sz w:val="40"/>
        </w:rPr>
        <w:t xml:space="preserve">Be sure and return your rental vehicle on time, as the next renter may be picking up the keys shortly after your return!  </w:t>
      </w:r>
      <w:r w:rsidR="00977EEB" w:rsidRPr="00587297">
        <w:rPr>
          <w:i/>
          <w:sz w:val="40"/>
          <w:u w:val="single"/>
        </w:rPr>
        <w:t>Additional charges will apply if additional costs are accrued due to the vehicle not being returned as scheduled</w:t>
      </w:r>
      <w:r w:rsidR="00977EEB" w:rsidRPr="00587297">
        <w:rPr>
          <w:i/>
          <w:sz w:val="40"/>
        </w:rPr>
        <w:t>.</w:t>
      </w:r>
    </w:p>
    <w:p w:rsidR="005A6B71" w:rsidRPr="00977EEB" w:rsidRDefault="005A6B71" w:rsidP="00DF780F">
      <w:pPr>
        <w:pStyle w:val="NoSpacing"/>
        <w:numPr>
          <w:ilvl w:val="0"/>
          <w:numId w:val="1"/>
        </w:numPr>
        <w:rPr>
          <w:sz w:val="40"/>
        </w:rPr>
      </w:pPr>
      <w:r w:rsidRPr="0066107D">
        <w:rPr>
          <w:b/>
          <w:sz w:val="40"/>
        </w:rPr>
        <w:t>Emergency contact</w:t>
      </w:r>
      <w:r>
        <w:rPr>
          <w:sz w:val="40"/>
        </w:rPr>
        <w:t xml:space="preserve"> – Facilities One Call – 865.946.7777</w:t>
      </w:r>
    </w:p>
    <w:sectPr w:rsidR="005A6B71" w:rsidRPr="00977EEB" w:rsidSect="00EC64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523A"/>
    <w:multiLevelType w:val="hybridMultilevel"/>
    <w:tmpl w:val="69FA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74643"/>
    <w:multiLevelType w:val="hybridMultilevel"/>
    <w:tmpl w:val="6BCAA8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0F"/>
    <w:rsid w:val="00030D7A"/>
    <w:rsid w:val="000F4408"/>
    <w:rsid w:val="00587297"/>
    <w:rsid w:val="005A6B71"/>
    <w:rsid w:val="005F4918"/>
    <w:rsid w:val="00634C5B"/>
    <w:rsid w:val="0066107D"/>
    <w:rsid w:val="008B4E06"/>
    <w:rsid w:val="00977EEB"/>
    <w:rsid w:val="00CE23AF"/>
    <w:rsid w:val="00DF780F"/>
    <w:rsid w:val="00EC6419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2E57"/>
  <w15:chartTrackingRefBased/>
  <w15:docId w15:val="{CDFEE29D-32B1-43A0-B489-8957600F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8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6B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Parcell, Sammy</dc:creator>
  <cp:keywords/>
  <dc:description/>
  <cp:lastModifiedBy>Parcell, Sammy</cp:lastModifiedBy>
  <cp:revision>2</cp:revision>
  <cp:lastPrinted>2019-04-30T12:06:00Z</cp:lastPrinted>
  <dcterms:created xsi:type="dcterms:W3CDTF">2019-04-30T12:06:00Z</dcterms:created>
  <dcterms:modified xsi:type="dcterms:W3CDTF">2019-04-30T12:06:00Z</dcterms:modified>
</cp:coreProperties>
</file>